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E2" w:rsidRPr="00484DEC" w:rsidRDefault="006D2CE2" w:rsidP="00031F4C">
      <w:pPr>
        <w:jc w:val="center"/>
        <w:rPr>
          <w:rFonts w:asciiTheme="minorHAnsi" w:hAnsiTheme="minorHAnsi"/>
          <w:b/>
          <w:sz w:val="28"/>
          <w:szCs w:val="28"/>
        </w:rPr>
      </w:pPr>
      <w:r w:rsidRPr="00484DEC">
        <w:rPr>
          <w:rFonts w:asciiTheme="minorHAnsi" w:hAnsiTheme="minorHAnsi"/>
          <w:b/>
          <w:sz w:val="28"/>
          <w:szCs w:val="28"/>
        </w:rPr>
        <w:t xml:space="preserve">LEAD: </w:t>
      </w:r>
      <w:r w:rsidR="002F29B9" w:rsidRPr="00484DEC">
        <w:rPr>
          <w:rFonts w:asciiTheme="minorHAnsi" w:hAnsiTheme="minorHAnsi"/>
          <w:b/>
          <w:sz w:val="28"/>
          <w:szCs w:val="28"/>
        </w:rPr>
        <w:t>EXPERIENCE-</w:t>
      </w:r>
      <w:r w:rsidR="003A36C8" w:rsidRPr="00484DEC">
        <w:rPr>
          <w:rFonts w:asciiTheme="minorHAnsi" w:hAnsiTheme="minorHAnsi"/>
          <w:b/>
          <w:sz w:val="28"/>
          <w:szCs w:val="28"/>
        </w:rPr>
        <w:t>BASED VOCABULARY INSTRUCTION</w:t>
      </w:r>
    </w:p>
    <w:p w:rsidR="003A36C8" w:rsidRPr="00484DEC" w:rsidRDefault="003A36C8" w:rsidP="006D2CE2">
      <w:pPr>
        <w:rPr>
          <w:rFonts w:asciiTheme="minorHAnsi" w:hAnsiTheme="minorHAnsi"/>
        </w:rPr>
      </w:pPr>
    </w:p>
    <w:p w:rsidR="006D2CE2" w:rsidRPr="00484DEC" w:rsidRDefault="006D2CE2" w:rsidP="006D2CE2">
      <w:pPr>
        <w:rPr>
          <w:rFonts w:asciiTheme="minorHAnsi" w:hAnsiTheme="minorHAnsi"/>
        </w:rPr>
      </w:pPr>
      <w:r w:rsidRPr="00484DEC">
        <w:rPr>
          <w:rFonts w:asciiTheme="minorHAnsi" w:hAnsiTheme="minorHAnsi"/>
        </w:rPr>
        <w:t>The three steps in this strategy are:</w:t>
      </w:r>
    </w:p>
    <w:p w:rsidR="006D2CE2" w:rsidRPr="00484DEC" w:rsidRDefault="006D2CE2" w:rsidP="006D2CE2">
      <w:pPr>
        <w:rPr>
          <w:rFonts w:asciiTheme="minorHAnsi" w:hAnsiTheme="minorHAnsi"/>
        </w:rPr>
      </w:pPr>
      <w:bookmarkStart w:id="0" w:name="_GoBack"/>
      <w:bookmarkEnd w:id="0"/>
    </w:p>
    <w:p w:rsidR="006D2CE2" w:rsidRPr="00484DEC" w:rsidRDefault="006D2CE2" w:rsidP="006D2CE2">
      <w:pPr>
        <w:rPr>
          <w:rFonts w:asciiTheme="minorHAnsi" w:hAnsiTheme="minorHAnsi"/>
        </w:rPr>
      </w:pPr>
      <w:r w:rsidRPr="00484DEC">
        <w:rPr>
          <w:rFonts w:asciiTheme="minorHAnsi" w:hAnsiTheme="minorHAnsi"/>
        </w:rPr>
        <w:tab/>
      </w:r>
      <w:r w:rsidRPr="00484DEC">
        <w:rPr>
          <w:rFonts w:asciiTheme="minorHAnsi" w:hAnsiTheme="minorHAnsi"/>
          <w:b/>
        </w:rPr>
        <w:t>L</w:t>
      </w:r>
      <w:r w:rsidRPr="00484DEC">
        <w:rPr>
          <w:rFonts w:asciiTheme="minorHAnsi" w:hAnsiTheme="minorHAnsi"/>
        </w:rPr>
        <w:tab/>
      </w:r>
      <w:r w:rsidRPr="00484DEC">
        <w:rPr>
          <w:rFonts w:asciiTheme="minorHAnsi" w:hAnsiTheme="minorHAnsi"/>
          <w:b/>
          <w:i/>
        </w:rPr>
        <w:t>List</w:t>
      </w:r>
      <w:r w:rsidRPr="00484DEC">
        <w:rPr>
          <w:rFonts w:asciiTheme="minorHAnsi" w:hAnsiTheme="minorHAnsi"/>
        </w:rPr>
        <w:t xml:space="preserve"> specialized or academic vocabulary related to the topic</w:t>
      </w:r>
    </w:p>
    <w:p w:rsidR="006D2CE2" w:rsidRPr="00484DEC" w:rsidRDefault="006D2CE2" w:rsidP="006D2CE2">
      <w:pPr>
        <w:rPr>
          <w:rFonts w:asciiTheme="minorHAnsi" w:hAnsiTheme="minorHAnsi"/>
        </w:rPr>
      </w:pPr>
    </w:p>
    <w:p w:rsidR="006D2CE2" w:rsidRPr="00484DEC" w:rsidRDefault="006D2CE2" w:rsidP="006D2CE2">
      <w:pPr>
        <w:rPr>
          <w:rFonts w:asciiTheme="minorHAnsi" w:hAnsiTheme="minorHAnsi"/>
        </w:rPr>
      </w:pPr>
      <w:r w:rsidRPr="00484DEC">
        <w:rPr>
          <w:rFonts w:asciiTheme="minorHAnsi" w:hAnsiTheme="minorHAnsi"/>
        </w:rPr>
        <w:tab/>
      </w:r>
      <w:r w:rsidRPr="00484DEC">
        <w:rPr>
          <w:rFonts w:asciiTheme="minorHAnsi" w:hAnsiTheme="minorHAnsi"/>
          <w:b/>
        </w:rPr>
        <w:t>EA</w:t>
      </w:r>
      <w:r w:rsidRPr="00484DEC">
        <w:rPr>
          <w:rFonts w:asciiTheme="minorHAnsi" w:hAnsiTheme="minorHAnsi"/>
        </w:rPr>
        <w:tab/>
        <w:t xml:space="preserve">Provide students with an </w:t>
      </w:r>
      <w:r w:rsidRPr="00484DEC">
        <w:rPr>
          <w:rFonts w:asciiTheme="minorHAnsi" w:hAnsiTheme="minorHAnsi"/>
          <w:b/>
          <w:i/>
        </w:rPr>
        <w:t>experience</w:t>
      </w:r>
      <w:r w:rsidRPr="00484DEC">
        <w:rPr>
          <w:rFonts w:asciiTheme="minorHAnsi" w:hAnsiTheme="minorHAnsi"/>
          <w:b/>
        </w:rPr>
        <w:t xml:space="preserve"> </w:t>
      </w:r>
      <w:r w:rsidRPr="00484DEC">
        <w:rPr>
          <w:rFonts w:asciiTheme="minorHAnsi" w:hAnsiTheme="minorHAnsi"/>
          <w:b/>
          <w:i/>
        </w:rPr>
        <w:t>activity</w:t>
      </w:r>
      <w:r w:rsidRPr="00484DEC">
        <w:rPr>
          <w:rFonts w:asciiTheme="minorHAnsi" w:hAnsiTheme="minorHAnsi"/>
        </w:rPr>
        <w:t xml:space="preserve"> where they would use the </w:t>
      </w:r>
      <w:r w:rsidR="00A446F4" w:rsidRPr="00484DEC">
        <w:rPr>
          <w:rFonts w:asciiTheme="minorHAnsi" w:hAnsiTheme="minorHAnsi"/>
        </w:rPr>
        <w:tab/>
      </w:r>
      <w:r w:rsidRPr="00484DEC">
        <w:rPr>
          <w:rFonts w:asciiTheme="minorHAnsi" w:hAnsiTheme="minorHAnsi"/>
        </w:rPr>
        <w:tab/>
      </w:r>
      <w:r w:rsidRPr="00484DEC">
        <w:rPr>
          <w:rFonts w:asciiTheme="minorHAnsi" w:hAnsiTheme="minorHAnsi"/>
        </w:rPr>
        <w:tab/>
      </w:r>
      <w:r w:rsidRPr="00484DEC">
        <w:rPr>
          <w:rFonts w:asciiTheme="minorHAnsi" w:hAnsiTheme="minorHAnsi"/>
        </w:rPr>
        <w:tab/>
        <w:t>specialized words highlighted</w:t>
      </w:r>
    </w:p>
    <w:p w:rsidR="006D2CE2" w:rsidRPr="00484DEC" w:rsidRDefault="006D2CE2" w:rsidP="006D2CE2">
      <w:pPr>
        <w:rPr>
          <w:rFonts w:asciiTheme="minorHAnsi" w:hAnsiTheme="minorHAnsi"/>
        </w:rPr>
      </w:pPr>
    </w:p>
    <w:p w:rsidR="006D2CE2" w:rsidRPr="00484DEC" w:rsidRDefault="006D2CE2" w:rsidP="006D2CE2">
      <w:pPr>
        <w:rPr>
          <w:rFonts w:asciiTheme="minorHAnsi" w:hAnsiTheme="minorHAnsi"/>
        </w:rPr>
      </w:pPr>
      <w:r w:rsidRPr="00484DEC">
        <w:rPr>
          <w:rFonts w:asciiTheme="minorHAnsi" w:hAnsiTheme="minorHAnsi"/>
        </w:rPr>
        <w:tab/>
      </w:r>
      <w:r w:rsidRPr="00484DEC">
        <w:rPr>
          <w:rFonts w:asciiTheme="minorHAnsi" w:hAnsiTheme="minorHAnsi"/>
          <w:b/>
        </w:rPr>
        <w:t>D</w:t>
      </w:r>
      <w:r w:rsidRPr="00484DEC">
        <w:rPr>
          <w:rFonts w:asciiTheme="minorHAnsi" w:hAnsiTheme="minorHAnsi"/>
        </w:rPr>
        <w:tab/>
      </w:r>
      <w:r w:rsidRPr="00484DEC">
        <w:rPr>
          <w:rFonts w:asciiTheme="minorHAnsi" w:hAnsiTheme="minorHAnsi"/>
          <w:b/>
          <w:i/>
        </w:rPr>
        <w:t>Discuss</w:t>
      </w:r>
      <w:r w:rsidRPr="00484DEC">
        <w:rPr>
          <w:rFonts w:asciiTheme="minorHAnsi" w:hAnsiTheme="minorHAnsi"/>
        </w:rPr>
        <w:t xml:space="preserve"> the topic using the specialized vocabulary</w:t>
      </w:r>
    </w:p>
    <w:p w:rsidR="006D2CE2" w:rsidRPr="00484DEC" w:rsidRDefault="006D2CE2" w:rsidP="006D2CE2">
      <w:pPr>
        <w:rPr>
          <w:rFonts w:asciiTheme="minorHAnsi" w:hAnsiTheme="minorHAnsi"/>
        </w:rPr>
      </w:pPr>
    </w:p>
    <w:p w:rsidR="006D2CE2" w:rsidRPr="00484DEC" w:rsidRDefault="006D2CE2" w:rsidP="00A446F4">
      <w:pPr>
        <w:ind w:firstLine="720"/>
        <w:rPr>
          <w:rFonts w:asciiTheme="minorHAnsi" w:hAnsiTheme="minorHAnsi"/>
        </w:rPr>
      </w:pPr>
      <w:r w:rsidRPr="00484DEC">
        <w:rPr>
          <w:rFonts w:asciiTheme="minorHAnsi" w:hAnsiTheme="minorHAnsi"/>
        </w:rPr>
        <w:t xml:space="preserve">This might be a good way to introduce students to the intricate vocabulary of </w:t>
      </w:r>
      <w:r w:rsidRPr="00484DEC">
        <w:rPr>
          <w:rFonts w:asciiTheme="minorHAnsi" w:hAnsiTheme="minorHAnsi"/>
          <w:i/>
        </w:rPr>
        <w:t>The Scarlet</w:t>
      </w:r>
      <w:r w:rsidRPr="00484DEC">
        <w:rPr>
          <w:rFonts w:asciiTheme="minorHAnsi" w:hAnsiTheme="minorHAnsi"/>
        </w:rPr>
        <w:t xml:space="preserve"> </w:t>
      </w:r>
      <w:r w:rsidRPr="00484DEC">
        <w:rPr>
          <w:rFonts w:asciiTheme="minorHAnsi" w:hAnsiTheme="minorHAnsi"/>
          <w:i/>
        </w:rPr>
        <w:t>Letter</w:t>
      </w:r>
      <w:r w:rsidRPr="00484DEC">
        <w:rPr>
          <w:rFonts w:asciiTheme="minorHAnsi" w:hAnsiTheme="minorHAnsi"/>
        </w:rPr>
        <w:t xml:space="preserve">, </w:t>
      </w:r>
      <w:r w:rsidRPr="00484DEC">
        <w:rPr>
          <w:rFonts w:asciiTheme="minorHAnsi" w:hAnsiTheme="minorHAnsi"/>
          <w:i/>
        </w:rPr>
        <w:t>The Odyssey</w:t>
      </w:r>
      <w:r w:rsidRPr="00484DEC">
        <w:rPr>
          <w:rFonts w:asciiTheme="minorHAnsi" w:hAnsiTheme="minorHAnsi"/>
        </w:rPr>
        <w:t xml:space="preserve">, or </w:t>
      </w:r>
      <w:r w:rsidRPr="00484DEC">
        <w:rPr>
          <w:rFonts w:asciiTheme="minorHAnsi" w:hAnsiTheme="minorHAnsi"/>
          <w:i/>
        </w:rPr>
        <w:t>Great Expectations</w:t>
      </w:r>
      <w:r w:rsidRPr="00484DEC">
        <w:rPr>
          <w:rFonts w:asciiTheme="minorHAnsi" w:hAnsiTheme="minorHAnsi"/>
        </w:rPr>
        <w:t xml:space="preserve">. The teacher would first go over the specialized words, then provide an activity that generates involvement with the words, and then, through a discussion, create even more interaction with the new vocabulary. </w:t>
      </w:r>
    </w:p>
    <w:p w:rsidR="006D2CE2" w:rsidRPr="00484DEC" w:rsidRDefault="006D2CE2" w:rsidP="006D2CE2">
      <w:pPr>
        <w:rPr>
          <w:rFonts w:asciiTheme="minorHAnsi" w:hAnsiTheme="minorHAnsi"/>
        </w:rPr>
      </w:pPr>
    </w:p>
    <w:p w:rsidR="006D2CE2" w:rsidRPr="00484DEC" w:rsidRDefault="00031F4C" w:rsidP="00A446F4">
      <w:pPr>
        <w:ind w:firstLine="720"/>
        <w:rPr>
          <w:rFonts w:asciiTheme="minorHAnsi" w:hAnsiTheme="minorHAnsi"/>
        </w:rPr>
      </w:pPr>
      <w:r w:rsidRPr="00484DEC">
        <w:rPr>
          <w:rFonts w:asciiTheme="minorHAnsi" w:hAnsiTheme="minorHAnsi"/>
        </w:rPr>
        <w:t>The following list</w:t>
      </w:r>
      <w:r w:rsidR="006D2CE2" w:rsidRPr="00484DEC">
        <w:rPr>
          <w:rFonts w:asciiTheme="minorHAnsi" w:hAnsiTheme="minorHAnsi"/>
        </w:rPr>
        <w:t xml:space="preserve"> is planned to introduce the Queen Mab speech in </w:t>
      </w:r>
      <w:r w:rsidR="006D2CE2" w:rsidRPr="00484DEC">
        <w:rPr>
          <w:rFonts w:asciiTheme="minorHAnsi" w:hAnsiTheme="minorHAnsi"/>
          <w:i/>
        </w:rPr>
        <w:t>Romeo and Juliet</w:t>
      </w:r>
      <w:r w:rsidR="006D2CE2" w:rsidRPr="00484DEC">
        <w:rPr>
          <w:rFonts w:asciiTheme="minorHAnsi" w:hAnsiTheme="minorHAnsi"/>
        </w:rPr>
        <w:t xml:space="preserve"> to students before they </w:t>
      </w:r>
      <w:r w:rsidRPr="00484DEC">
        <w:rPr>
          <w:rFonts w:asciiTheme="minorHAnsi" w:hAnsiTheme="minorHAnsi"/>
        </w:rPr>
        <w:t>see the film clip of that scene, and the experience activity and discussion will help process the words and content.</w:t>
      </w:r>
    </w:p>
    <w:p w:rsidR="006D2CE2" w:rsidRPr="00484DEC" w:rsidRDefault="00484DEC" w:rsidP="006D2CE2">
      <w:pPr>
        <w:rPr>
          <w:rFonts w:asciiTheme="minorHAnsi" w:hAnsiTheme="minorHAnsi"/>
        </w:rPr>
      </w:pPr>
      <w:r>
        <w:rPr>
          <w:rFonts w:asciiTheme="minorHAnsi" w:hAnsiTheme="minorHAnsi"/>
          <w:noProof/>
        </w:rPr>
        <w:pict>
          <v:rect id="_x0000_s1027" style="position:absolute;margin-left:-14.25pt;margin-top:11.45pt;width:496.5pt;height:364.15pt;z-index:-251656704"/>
        </w:pict>
      </w:r>
    </w:p>
    <w:p w:rsidR="006D2CE2" w:rsidRPr="00484DEC" w:rsidRDefault="006D2CE2" w:rsidP="006D2CE2">
      <w:pPr>
        <w:jc w:val="center"/>
        <w:rPr>
          <w:rFonts w:asciiTheme="minorHAnsi" w:hAnsiTheme="minorHAnsi"/>
          <w:b/>
        </w:rPr>
      </w:pPr>
      <w:r w:rsidRPr="00484DEC">
        <w:rPr>
          <w:rFonts w:asciiTheme="minorHAnsi" w:hAnsiTheme="minorHAnsi"/>
          <w:b/>
        </w:rPr>
        <w:t>LEAD</w:t>
      </w:r>
    </w:p>
    <w:p w:rsidR="006D2CE2" w:rsidRPr="00484DEC" w:rsidRDefault="006D2CE2" w:rsidP="006D2CE2">
      <w:pPr>
        <w:jc w:val="center"/>
        <w:rPr>
          <w:rFonts w:asciiTheme="minorHAnsi" w:hAnsiTheme="minorHAnsi"/>
          <w:b/>
        </w:rPr>
      </w:pPr>
      <w:r w:rsidRPr="00484DEC">
        <w:rPr>
          <w:rFonts w:asciiTheme="minorHAnsi" w:hAnsiTheme="minorHAnsi"/>
          <w:b/>
        </w:rPr>
        <w:t>EXPERIENCE-BASED VOCABULARY INSTRUCTION</w:t>
      </w:r>
    </w:p>
    <w:p w:rsidR="006D2CE2" w:rsidRPr="00484DEC" w:rsidRDefault="00031F4C" w:rsidP="006D2CE2">
      <w:pPr>
        <w:rPr>
          <w:rFonts w:asciiTheme="minorHAnsi" w:hAnsiTheme="minorHAnsi"/>
          <w:sz w:val="22"/>
          <w:szCs w:val="16"/>
        </w:rPr>
      </w:pPr>
      <w:r w:rsidRPr="00484DEC">
        <w:rPr>
          <w:rFonts w:asciiTheme="minorHAnsi" w:hAnsiTheme="minorHAnsi"/>
          <w:sz w:val="22"/>
          <w:szCs w:val="16"/>
        </w:rPr>
        <w:t xml:space="preserve">     </w:t>
      </w:r>
      <w:r w:rsidR="006D2CE2" w:rsidRPr="00484DEC">
        <w:rPr>
          <w:rFonts w:asciiTheme="minorHAnsi" w:hAnsiTheme="minorHAnsi"/>
          <w:sz w:val="22"/>
          <w:szCs w:val="16"/>
        </w:rPr>
        <w:t>L = Listing</w:t>
      </w:r>
      <w:r w:rsidR="006D2CE2" w:rsidRPr="00484DEC">
        <w:rPr>
          <w:rFonts w:asciiTheme="minorHAnsi" w:hAnsiTheme="minorHAnsi"/>
          <w:sz w:val="22"/>
          <w:szCs w:val="16"/>
        </w:rPr>
        <w:tab/>
      </w:r>
      <w:r w:rsidR="006D2CE2" w:rsidRPr="00484DEC">
        <w:rPr>
          <w:rFonts w:asciiTheme="minorHAnsi" w:hAnsiTheme="minorHAnsi"/>
          <w:sz w:val="22"/>
          <w:szCs w:val="16"/>
        </w:rPr>
        <w:tab/>
      </w:r>
      <w:r w:rsidR="006D2CE2" w:rsidRPr="00484DEC">
        <w:rPr>
          <w:rFonts w:asciiTheme="minorHAnsi" w:hAnsiTheme="minorHAnsi"/>
          <w:sz w:val="22"/>
          <w:szCs w:val="16"/>
        </w:rPr>
        <w:tab/>
      </w:r>
      <w:r w:rsidRPr="00484DEC">
        <w:rPr>
          <w:rFonts w:asciiTheme="minorHAnsi" w:hAnsiTheme="minorHAnsi"/>
          <w:sz w:val="22"/>
          <w:szCs w:val="16"/>
        </w:rPr>
        <w:t xml:space="preserve">         </w:t>
      </w:r>
      <w:r w:rsidR="006D2CE2" w:rsidRPr="00484DEC">
        <w:rPr>
          <w:rFonts w:asciiTheme="minorHAnsi" w:hAnsiTheme="minorHAnsi"/>
          <w:sz w:val="22"/>
          <w:szCs w:val="16"/>
        </w:rPr>
        <w:t>EA = Experience Activity                           D = Discussion</w:t>
      </w:r>
    </w:p>
    <w:p w:rsidR="006D2CE2" w:rsidRPr="00484DEC" w:rsidRDefault="006D2CE2" w:rsidP="006D2CE2">
      <w:pPr>
        <w:rPr>
          <w:rFonts w:asciiTheme="minorHAnsi" w:hAnsiTheme="minorHAnsi"/>
          <w:sz w:val="14"/>
          <w:szCs w:val="16"/>
        </w:rPr>
      </w:pPr>
    </w:p>
    <w:p w:rsidR="006D2CE2" w:rsidRPr="00484DEC" w:rsidRDefault="006D2CE2" w:rsidP="006D2CE2">
      <w:pPr>
        <w:jc w:val="center"/>
        <w:rPr>
          <w:rFonts w:asciiTheme="minorHAnsi" w:hAnsiTheme="minorHAnsi"/>
          <w:b/>
          <w:sz w:val="22"/>
          <w:szCs w:val="20"/>
        </w:rPr>
      </w:pPr>
      <w:r w:rsidRPr="00484DEC">
        <w:rPr>
          <w:rFonts w:asciiTheme="minorHAnsi" w:hAnsiTheme="minorHAnsi"/>
          <w:b/>
          <w:sz w:val="22"/>
          <w:szCs w:val="20"/>
        </w:rPr>
        <w:t>List</w:t>
      </w:r>
    </w:p>
    <w:p w:rsidR="006D2CE2" w:rsidRPr="00484DEC" w:rsidRDefault="006D2CE2" w:rsidP="006D2CE2">
      <w:pPr>
        <w:pBdr>
          <w:top w:val="single" w:sz="4" w:space="1" w:color="auto"/>
          <w:left w:val="single" w:sz="4" w:space="4" w:color="auto"/>
          <w:bottom w:val="single" w:sz="4" w:space="1" w:color="auto"/>
          <w:right w:val="single" w:sz="4" w:space="4" w:color="auto"/>
        </w:pBdr>
        <w:rPr>
          <w:rFonts w:asciiTheme="minorHAnsi" w:hAnsiTheme="minorHAnsi"/>
          <w:sz w:val="22"/>
        </w:rPr>
      </w:pPr>
      <w:r w:rsidRPr="00484DEC">
        <w:rPr>
          <w:rFonts w:asciiTheme="minorHAnsi" w:hAnsiTheme="minorHAnsi"/>
          <w:sz w:val="22"/>
        </w:rPr>
        <w:t>Queen Mab</w:t>
      </w:r>
      <w:r w:rsidRPr="00484DEC">
        <w:rPr>
          <w:rFonts w:asciiTheme="minorHAnsi" w:hAnsiTheme="minorHAnsi"/>
          <w:sz w:val="22"/>
        </w:rPr>
        <w:tab/>
        <w:t>Rosaline</w:t>
      </w:r>
      <w:r w:rsidRPr="00484DEC">
        <w:rPr>
          <w:rFonts w:asciiTheme="minorHAnsi" w:hAnsiTheme="minorHAnsi"/>
          <w:sz w:val="22"/>
        </w:rPr>
        <w:tab/>
        <w:t>midwife</w:t>
      </w:r>
      <w:r w:rsidRPr="00484DEC">
        <w:rPr>
          <w:rFonts w:asciiTheme="minorHAnsi" w:hAnsiTheme="minorHAnsi"/>
          <w:sz w:val="22"/>
        </w:rPr>
        <w:tab/>
        <w:t>court’sies         breaches</w:t>
      </w:r>
    </w:p>
    <w:p w:rsidR="006D2CE2" w:rsidRPr="00484DEC" w:rsidRDefault="006D2CE2" w:rsidP="006D2CE2">
      <w:pPr>
        <w:pBdr>
          <w:top w:val="single" w:sz="4" w:space="1" w:color="auto"/>
          <w:left w:val="single" w:sz="4" w:space="4" w:color="auto"/>
          <w:bottom w:val="single" w:sz="4" w:space="1" w:color="auto"/>
          <w:right w:val="single" w:sz="4" w:space="4" w:color="auto"/>
        </w:pBdr>
        <w:rPr>
          <w:rFonts w:asciiTheme="minorHAnsi" w:hAnsiTheme="minorHAnsi"/>
          <w:sz w:val="22"/>
        </w:rPr>
      </w:pPr>
      <w:r w:rsidRPr="00484DEC">
        <w:rPr>
          <w:rFonts w:asciiTheme="minorHAnsi" w:hAnsiTheme="minorHAnsi"/>
          <w:sz w:val="22"/>
        </w:rPr>
        <w:t xml:space="preserve">Romeo            </w:t>
      </w:r>
      <w:r w:rsidR="00484DEC">
        <w:rPr>
          <w:rFonts w:asciiTheme="minorHAnsi" w:hAnsiTheme="minorHAnsi"/>
          <w:sz w:val="22"/>
        </w:rPr>
        <w:t xml:space="preserve">    </w:t>
      </w:r>
      <w:r w:rsidRPr="00484DEC">
        <w:rPr>
          <w:rFonts w:asciiTheme="minorHAnsi" w:hAnsiTheme="minorHAnsi"/>
          <w:sz w:val="22"/>
        </w:rPr>
        <w:t>parson</w:t>
      </w:r>
      <w:r w:rsidRPr="00484DEC">
        <w:rPr>
          <w:rFonts w:asciiTheme="minorHAnsi" w:hAnsiTheme="minorHAnsi"/>
          <w:sz w:val="22"/>
        </w:rPr>
        <w:tab/>
      </w:r>
      <w:r w:rsidRPr="00484DEC">
        <w:rPr>
          <w:rFonts w:asciiTheme="minorHAnsi" w:hAnsiTheme="minorHAnsi"/>
          <w:sz w:val="22"/>
        </w:rPr>
        <w:tab/>
        <w:t>fairies</w:t>
      </w:r>
      <w:r w:rsidRPr="00484DEC">
        <w:rPr>
          <w:rFonts w:asciiTheme="minorHAnsi" w:hAnsiTheme="minorHAnsi"/>
          <w:sz w:val="22"/>
        </w:rPr>
        <w:tab/>
      </w:r>
      <w:r w:rsidRPr="00484DEC">
        <w:rPr>
          <w:rFonts w:asciiTheme="minorHAnsi" w:hAnsiTheme="minorHAnsi"/>
          <w:sz w:val="22"/>
        </w:rPr>
        <w:tab/>
        <w:t>plagues            ambuscadoes</w:t>
      </w:r>
    </w:p>
    <w:p w:rsidR="006D2CE2" w:rsidRPr="00484DEC" w:rsidRDefault="00484DEC" w:rsidP="006D2CE2">
      <w:pPr>
        <w:pBdr>
          <w:top w:val="single" w:sz="4" w:space="1" w:color="auto"/>
          <w:left w:val="single" w:sz="4" w:space="4" w:color="auto"/>
          <w:bottom w:val="single" w:sz="4" w:space="1" w:color="auto"/>
          <w:right w:val="single" w:sz="4" w:space="4" w:color="auto"/>
        </w:pBdr>
        <w:rPr>
          <w:rFonts w:asciiTheme="minorHAnsi" w:hAnsiTheme="minorHAnsi"/>
          <w:sz w:val="22"/>
        </w:rPr>
      </w:pPr>
      <w:r>
        <w:rPr>
          <w:rFonts w:asciiTheme="minorHAnsi" w:hAnsiTheme="minorHAnsi"/>
          <w:sz w:val="22"/>
        </w:rPr>
        <w:t xml:space="preserve">Mercutio            </w:t>
      </w:r>
      <w:r w:rsidR="006D2CE2" w:rsidRPr="00484DEC">
        <w:rPr>
          <w:rFonts w:asciiTheme="minorHAnsi" w:hAnsiTheme="minorHAnsi"/>
          <w:sz w:val="22"/>
        </w:rPr>
        <w:t>monologue</w:t>
      </w:r>
      <w:r w:rsidR="006D2CE2" w:rsidRPr="00484DEC">
        <w:rPr>
          <w:rFonts w:asciiTheme="minorHAnsi" w:hAnsiTheme="minorHAnsi"/>
          <w:sz w:val="22"/>
        </w:rPr>
        <w:tab/>
        <w:t>agate stone</w:t>
      </w:r>
      <w:r w:rsidR="006D2CE2" w:rsidRPr="00484DEC">
        <w:rPr>
          <w:rFonts w:asciiTheme="minorHAnsi" w:hAnsiTheme="minorHAnsi"/>
          <w:sz w:val="22"/>
        </w:rPr>
        <w:tab/>
        <w:t>tithe                 Spanish blades</w:t>
      </w:r>
    </w:p>
    <w:p w:rsidR="006D2CE2" w:rsidRPr="00484DEC" w:rsidRDefault="006D2CE2" w:rsidP="006D2CE2">
      <w:pPr>
        <w:pBdr>
          <w:top w:val="single" w:sz="4" w:space="1" w:color="auto"/>
          <w:left w:val="single" w:sz="4" w:space="4" w:color="auto"/>
          <w:bottom w:val="single" w:sz="4" w:space="1" w:color="auto"/>
          <w:right w:val="single" w:sz="4" w:space="4" w:color="auto"/>
        </w:pBdr>
        <w:rPr>
          <w:rFonts w:asciiTheme="minorHAnsi" w:hAnsiTheme="minorHAnsi"/>
          <w:sz w:val="22"/>
        </w:rPr>
      </w:pPr>
      <w:r w:rsidRPr="00484DEC">
        <w:rPr>
          <w:rFonts w:asciiTheme="minorHAnsi" w:hAnsiTheme="minorHAnsi"/>
          <w:sz w:val="22"/>
        </w:rPr>
        <w:t xml:space="preserve">Mercurical       </w:t>
      </w:r>
      <w:r w:rsidR="00484DEC">
        <w:rPr>
          <w:rFonts w:asciiTheme="minorHAnsi" w:hAnsiTheme="minorHAnsi"/>
          <w:sz w:val="22"/>
        </w:rPr>
        <w:t xml:space="preserve">  </w:t>
      </w:r>
      <w:r w:rsidRPr="00484DEC">
        <w:rPr>
          <w:rFonts w:asciiTheme="minorHAnsi" w:hAnsiTheme="minorHAnsi"/>
          <w:sz w:val="22"/>
        </w:rPr>
        <w:t>courtiers</w:t>
      </w:r>
      <w:r w:rsidRPr="00484DEC">
        <w:rPr>
          <w:rFonts w:asciiTheme="minorHAnsi" w:hAnsiTheme="minorHAnsi"/>
          <w:sz w:val="22"/>
        </w:rPr>
        <w:tab/>
        <w:t xml:space="preserve">traces               </w:t>
      </w:r>
      <w:r w:rsidR="00484DEC">
        <w:rPr>
          <w:rFonts w:asciiTheme="minorHAnsi" w:hAnsiTheme="minorHAnsi"/>
          <w:sz w:val="22"/>
        </w:rPr>
        <w:t xml:space="preserve">   parson</w:t>
      </w:r>
      <w:r w:rsidR="00484DEC">
        <w:rPr>
          <w:rFonts w:asciiTheme="minorHAnsi" w:hAnsiTheme="minorHAnsi"/>
          <w:sz w:val="22"/>
        </w:rPr>
        <w:tab/>
        <w:t xml:space="preserve">           </w:t>
      </w:r>
      <w:r w:rsidRPr="00484DEC">
        <w:rPr>
          <w:rFonts w:asciiTheme="minorHAnsi" w:hAnsiTheme="minorHAnsi"/>
          <w:sz w:val="22"/>
        </w:rPr>
        <w:t>benefice</w:t>
      </w:r>
    </w:p>
    <w:p w:rsidR="006D2CE2" w:rsidRPr="00484DEC" w:rsidRDefault="006D2CE2" w:rsidP="006D2CE2">
      <w:pPr>
        <w:pBdr>
          <w:top w:val="single" w:sz="4" w:space="1" w:color="auto"/>
          <w:left w:val="single" w:sz="4" w:space="4" w:color="auto"/>
          <w:bottom w:val="single" w:sz="4" w:space="1" w:color="auto"/>
          <w:right w:val="single" w:sz="4" w:space="4" w:color="auto"/>
        </w:pBdr>
        <w:rPr>
          <w:rFonts w:asciiTheme="minorHAnsi" w:hAnsiTheme="minorHAnsi"/>
          <w:sz w:val="22"/>
        </w:rPr>
      </w:pPr>
      <w:r w:rsidRPr="00484DEC">
        <w:rPr>
          <w:rFonts w:asciiTheme="minorHAnsi" w:hAnsiTheme="minorHAnsi"/>
          <w:sz w:val="22"/>
        </w:rPr>
        <w:t xml:space="preserve">Anon               </w:t>
      </w:r>
      <w:r w:rsidR="00484DEC">
        <w:rPr>
          <w:rFonts w:asciiTheme="minorHAnsi" w:hAnsiTheme="minorHAnsi"/>
          <w:sz w:val="22"/>
        </w:rPr>
        <w:t xml:space="preserve">    </w:t>
      </w:r>
      <w:r w:rsidRPr="00484DEC">
        <w:rPr>
          <w:rFonts w:asciiTheme="minorHAnsi" w:hAnsiTheme="minorHAnsi"/>
          <w:sz w:val="22"/>
        </w:rPr>
        <w:t xml:space="preserve">dreams   </w:t>
      </w:r>
      <w:r w:rsidR="00484DEC">
        <w:rPr>
          <w:rFonts w:asciiTheme="minorHAnsi" w:hAnsiTheme="minorHAnsi"/>
          <w:sz w:val="22"/>
        </w:rPr>
        <w:t xml:space="preserve">   </w:t>
      </w:r>
      <w:r w:rsidRPr="00484DEC">
        <w:rPr>
          <w:rFonts w:asciiTheme="minorHAnsi" w:hAnsiTheme="minorHAnsi"/>
          <w:sz w:val="22"/>
        </w:rPr>
        <w:t xml:space="preserve">         atomies             </w:t>
      </w:r>
      <w:r w:rsidR="00484DEC">
        <w:rPr>
          <w:rFonts w:asciiTheme="minorHAnsi" w:hAnsiTheme="minorHAnsi"/>
          <w:sz w:val="22"/>
        </w:rPr>
        <w:t xml:space="preserve">  </w:t>
      </w:r>
      <w:r w:rsidRPr="00484DEC">
        <w:rPr>
          <w:rFonts w:asciiTheme="minorHAnsi" w:hAnsiTheme="minorHAnsi"/>
          <w:sz w:val="22"/>
        </w:rPr>
        <w:t xml:space="preserve">suit                  </w:t>
      </w:r>
      <w:r w:rsidR="00484DEC">
        <w:rPr>
          <w:rFonts w:asciiTheme="minorHAnsi" w:hAnsiTheme="minorHAnsi"/>
          <w:sz w:val="22"/>
        </w:rPr>
        <w:t xml:space="preserve"> </w:t>
      </w:r>
      <w:r w:rsidRPr="00484DEC">
        <w:rPr>
          <w:rFonts w:asciiTheme="minorHAnsi" w:hAnsiTheme="minorHAnsi"/>
          <w:sz w:val="22"/>
        </w:rPr>
        <w:t>fathoms</w:t>
      </w:r>
    </w:p>
    <w:p w:rsidR="006D2CE2" w:rsidRPr="00484DEC" w:rsidRDefault="006D2CE2" w:rsidP="006D2CE2">
      <w:pPr>
        <w:pBdr>
          <w:top w:val="single" w:sz="4" w:space="1" w:color="auto"/>
          <w:left w:val="single" w:sz="4" w:space="4" w:color="auto"/>
          <w:bottom w:val="single" w:sz="4" w:space="1" w:color="auto"/>
          <w:right w:val="single" w:sz="4" w:space="4" w:color="auto"/>
        </w:pBdr>
        <w:rPr>
          <w:rFonts w:asciiTheme="minorHAnsi" w:hAnsiTheme="minorHAnsi"/>
          <w:sz w:val="18"/>
          <w:szCs w:val="20"/>
        </w:rPr>
      </w:pPr>
    </w:p>
    <w:p w:rsidR="006D2CE2" w:rsidRPr="00484DEC" w:rsidRDefault="006D2CE2" w:rsidP="006D2CE2">
      <w:pPr>
        <w:rPr>
          <w:rFonts w:asciiTheme="minorHAnsi" w:hAnsiTheme="minorHAnsi"/>
          <w:sz w:val="18"/>
          <w:szCs w:val="20"/>
        </w:rPr>
      </w:pPr>
    </w:p>
    <w:p w:rsidR="006D2CE2" w:rsidRPr="00484DEC" w:rsidRDefault="006D2CE2" w:rsidP="00031F4C">
      <w:pPr>
        <w:jc w:val="center"/>
        <w:rPr>
          <w:rFonts w:asciiTheme="minorHAnsi" w:hAnsiTheme="minorHAnsi"/>
          <w:b/>
          <w:sz w:val="22"/>
          <w:szCs w:val="20"/>
        </w:rPr>
      </w:pPr>
      <w:r w:rsidRPr="00484DEC">
        <w:rPr>
          <w:rFonts w:asciiTheme="minorHAnsi" w:hAnsiTheme="minorHAnsi"/>
          <w:b/>
          <w:sz w:val="22"/>
          <w:szCs w:val="20"/>
        </w:rPr>
        <w:t>Experience Activity</w:t>
      </w:r>
    </w:p>
    <w:p w:rsidR="006D2CE2" w:rsidRPr="00484DEC" w:rsidRDefault="006D2CE2" w:rsidP="006D2CE2">
      <w:pPr>
        <w:pBdr>
          <w:top w:val="single" w:sz="4" w:space="1" w:color="auto"/>
          <w:left w:val="single" w:sz="4" w:space="4" w:color="auto"/>
          <w:bottom w:val="single" w:sz="4" w:space="1" w:color="auto"/>
          <w:right w:val="single" w:sz="4" w:space="4" w:color="auto"/>
        </w:pBdr>
        <w:rPr>
          <w:rFonts w:asciiTheme="minorHAnsi" w:hAnsiTheme="minorHAnsi"/>
          <w:sz w:val="22"/>
        </w:rPr>
      </w:pPr>
      <w:r w:rsidRPr="00484DEC">
        <w:rPr>
          <w:rFonts w:asciiTheme="minorHAnsi" w:hAnsiTheme="minorHAnsi"/>
          <w:sz w:val="22"/>
        </w:rPr>
        <w:t>Work with members of your learning group and discuss what you know about Mercutio and Romeo so far. How many of</w:t>
      </w:r>
      <w:r w:rsidR="0052125C" w:rsidRPr="00484DEC">
        <w:rPr>
          <w:rFonts w:asciiTheme="minorHAnsi" w:hAnsiTheme="minorHAnsi"/>
          <w:sz w:val="22"/>
        </w:rPr>
        <w:t xml:space="preserve"> these words can you figure out?</w:t>
      </w:r>
      <w:r w:rsidRPr="00484DEC">
        <w:rPr>
          <w:rFonts w:asciiTheme="minorHAnsi" w:hAnsiTheme="minorHAnsi"/>
          <w:sz w:val="22"/>
        </w:rPr>
        <w:t xml:space="preserve"> Has any one seen a pirate movie? Which would fit swashbucklers? Mercutio is not a pirate, but he uses some crazy images to distract Romeo from his latest crush (</w:t>
      </w:r>
      <w:r w:rsidRPr="00484DEC">
        <w:rPr>
          <w:rFonts w:asciiTheme="minorHAnsi" w:hAnsiTheme="minorHAnsi"/>
          <w:i/>
          <w:sz w:val="22"/>
        </w:rPr>
        <w:t>not</w:t>
      </w:r>
      <w:r w:rsidRPr="00484DEC">
        <w:rPr>
          <w:rFonts w:asciiTheme="minorHAnsi" w:hAnsiTheme="minorHAnsi"/>
          <w:sz w:val="22"/>
        </w:rPr>
        <w:t xml:space="preserve"> Juliet!) See if you can figure out any of these words before we watch the film clip.</w:t>
      </w:r>
      <w:r w:rsidR="00031F4C" w:rsidRPr="00484DEC">
        <w:rPr>
          <w:rFonts w:asciiTheme="minorHAnsi" w:hAnsiTheme="minorHAnsi"/>
          <w:sz w:val="22"/>
        </w:rPr>
        <w:t xml:space="preserve"> </w:t>
      </w:r>
    </w:p>
    <w:p w:rsidR="006D2CE2" w:rsidRPr="00484DEC" w:rsidRDefault="006D2CE2" w:rsidP="006D2CE2">
      <w:pPr>
        <w:pBdr>
          <w:top w:val="single" w:sz="4" w:space="1" w:color="auto"/>
          <w:left w:val="single" w:sz="4" w:space="4" w:color="auto"/>
          <w:bottom w:val="single" w:sz="4" w:space="1" w:color="auto"/>
          <w:right w:val="single" w:sz="4" w:space="4" w:color="auto"/>
        </w:pBdr>
        <w:rPr>
          <w:rFonts w:asciiTheme="minorHAnsi" w:hAnsiTheme="minorHAnsi"/>
          <w:sz w:val="22"/>
        </w:rPr>
      </w:pPr>
    </w:p>
    <w:p w:rsidR="00031F4C" w:rsidRPr="00484DEC" w:rsidRDefault="00031F4C" w:rsidP="006D2CE2">
      <w:pPr>
        <w:jc w:val="center"/>
        <w:rPr>
          <w:rFonts w:asciiTheme="minorHAnsi" w:hAnsiTheme="minorHAnsi"/>
          <w:b/>
          <w:sz w:val="22"/>
          <w:szCs w:val="20"/>
        </w:rPr>
      </w:pPr>
    </w:p>
    <w:p w:rsidR="006D2CE2" w:rsidRPr="00484DEC" w:rsidRDefault="006D2CE2" w:rsidP="006D2CE2">
      <w:pPr>
        <w:jc w:val="center"/>
        <w:rPr>
          <w:rFonts w:asciiTheme="minorHAnsi" w:hAnsiTheme="minorHAnsi"/>
          <w:b/>
          <w:sz w:val="22"/>
          <w:szCs w:val="20"/>
        </w:rPr>
      </w:pPr>
      <w:r w:rsidRPr="00484DEC">
        <w:rPr>
          <w:rFonts w:asciiTheme="minorHAnsi" w:hAnsiTheme="minorHAnsi"/>
          <w:b/>
          <w:sz w:val="22"/>
          <w:szCs w:val="20"/>
        </w:rPr>
        <w:t>Discussion</w:t>
      </w:r>
    </w:p>
    <w:p w:rsidR="00EB2A8F" w:rsidRPr="00484DEC" w:rsidRDefault="006D2CE2" w:rsidP="001169C3">
      <w:pPr>
        <w:pBdr>
          <w:top w:val="single" w:sz="4" w:space="1" w:color="auto"/>
          <w:left w:val="single" w:sz="4" w:space="4" w:color="auto"/>
          <w:bottom w:val="single" w:sz="4" w:space="1" w:color="auto"/>
          <w:right w:val="single" w:sz="4" w:space="4" w:color="auto"/>
        </w:pBdr>
        <w:rPr>
          <w:rFonts w:asciiTheme="minorHAnsi" w:hAnsiTheme="minorHAnsi"/>
          <w:sz w:val="22"/>
        </w:rPr>
      </w:pPr>
      <w:r w:rsidRPr="00484DEC">
        <w:rPr>
          <w:rFonts w:asciiTheme="minorHAnsi" w:hAnsiTheme="minorHAnsi"/>
          <w:sz w:val="22"/>
        </w:rPr>
        <w:t>After viewing the famous Queen Mab scene, how many of these words can your team figure out now? Anyone know anything about dream interpretation? Do you believe Mercutio? Does Mercutio believe himself? Could you draw this fairy midwife?</w:t>
      </w:r>
    </w:p>
    <w:p w:rsidR="00EB2A8F" w:rsidRPr="00484DEC" w:rsidRDefault="001169C3" w:rsidP="00557C9B">
      <w:pPr>
        <w:rPr>
          <w:rFonts w:asciiTheme="minorHAnsi" w:hAnsiTheme="minorHAnsi"/>
          <w:sz w:val="28"/>
          <w:szCs w:val="28"/>
        </w:rPr>
      </w:pPr>
      <w:r w:rsidRPr="00484DEC">
        <w:rPr>
          <w:rFonts w:asciiTheme="minorHAnsi" w:hAnsiTheme="minorHAnsi"/>
          <w:noProof/>
        </w:rPr>
        <w:drawing>
          <wp:anchor distT="0" distB="0" distL="114300" distR="114300" simplePos="0" relativeHeight="251658752" behindDoc="0" locked="0" layoutInCell="1" allowOverlap="1">
            <wp:simplePos x="0" y="0"/>
            <wp:positionH relativeFrom="column">
              <wp:posOffset>-114300</wp:posOffset>
            </wp:positionH>
            <wp:positionV relativeFrom="paragraph">
              <wp:posOffset>401320</wp:posOffset>
            </wp:positionV>
            <wp:extent cx="5314950" cy="171450"/>
            <wp:effectExtent l="19050" t="0" r="0" b="0"/>
            <wp:wrapNone/>
            <wp:docPr id="4" name="Picture 4" descr="C:\Documents and Settings\kleinjan\Local Settings\Temporary Internet Files\Content.Word\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leinjan\Local Settings\Temporary Internet Files\Content.Word\Picture1.png"/>
                    <pic:cNvPicPr>
                      <a:picLocks noChangeAspect="1" noChangeArrowheads="1"/>
                    </pic:cNvPicPr>
                  </pic:nvPicPr>
                  <pic:blipFill>
                    <a:blip r:embed="rId11" cstate="print"/>
                    <a:srcRect/>
                    <a:stretch>
                      <a:fillRect/>
                    </a:stretch>
                  </pic:blipFill>
                  <pic:spPr bwMode="auto">
                    <a:xfrm>
                      <a:off x="0" y="0"/>
                      <a:ext cx="5314950" cy="171450"/>
                    </a:xfrm>
                    <a:prstGeom prst="rect">
                      <a:avLst/>
                    </a:prstGeom>
                    <a:noFill/>
                    <a:ln w="9525">
                      <a:noFill/>
                      <a:miter lim="800000"/>
                      <a:headEnd/>
                      <a:tailEnd/>
                    </a:ln>
                  </pic:spPr>
                </pic:pic>
              </a:graphicData>
            </a:graphic>
          </wp:anchor>
        </w:drawing>
      </w:r>
    </w:p>
    <w:sectPr w:rsidR="00EB2A8F" w:rsidRPr="00484DEC" w:rsidSect="00FE56B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5A7" w:rsidRDefault="002D55A7" w:rsidP="00FE56B5">
      <w:r>
        <w:separator/>
      </w:r>
    </w:p>
  </w:endnote>
  <w:endnote w:type="continuationSeparator" w:id="1">
    <w:p w:rsidR="002D55A7" w:rsidRDefault="002D55A7" w:rsidP="00FE5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0A" w:rsidRDefault="007F76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14" w:rsidRDefault="00E25F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0A" w:rsidRDefault="007F7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5A7" w:rsidRDefault="002D55A7" w:rsidP="00FE56B5">
      <w:r>
        <w:separator/>
      </w:r>
    </w:p>
  </w:footnote>
  <w:footnote w:type="continuationSeparator" w:id="1">
    <w:p w:rsidR="002D55A7" w:rsidRDefault="002D55A7" w:rsidP="00FE5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0A" w:rsidRDefault="007F76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0A" w:rsidRDefault="007F76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0A" w:rsidRDefault="007F7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BFA"/>
    <w:multiLevelType w:val="hybridMultilevel"/>
    <w:tmpl w:val="75B0430C"/>
    <w:lvl w:ilvl="0" w:tplc="7A9C236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D5A7246"/>
    <w:multiLevelType w:val="hybridMultilevel"/>
    <w:tmpl w:val="7FCAF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2F3A9C"/>
    <w:multiLevelType w:val="hybridMultilevel"/>
    <w:tmpl w:val="44BC2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496D1B"/>
    <w:multiLevelType w:val="hybridMultilevel"/>
    <w:tmpl w:val="E3BC46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46B0B17"/>
    <w:multiLevelType w:val="hybridMultilevel"/>
    <w:tmpl w:val="47667F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FCF019B"/>
    <w:multiLevelType w:val="hybridMultilevel"/>
    <w:tmpl w:val="331E8FD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hdrShapeDefaults>
    <o:shapedefaults v:ext="edit" spidmax="5122">
      <o:colormenu v:ext="edit" fillcolor="none" strokecolor="none [3213]" shadowcolor="none [3213]"/>
    </o:shapedefaults>
  </w:hdrShapeDefaults>
  <w:footnotePr>
    <w:footnote w:id="0"/>
    <w:footnote w:id="1"/>
  </w:footnotePr>
  <w:endnotePr>
    <w:endnote w:id="0"/>
    <w:endnote w:id="1"/>
  </w:endnotePr>
  <w:compat/>
  <w:rsids>
    <w:rsidRoot w:val="006D2CE2"/>
    <w:rsid w:val="00031F4C"/>
    <w:rsid w:val="000714C8"/>
    <w:rsid w:val="000D699A"/>
    <w:rsid w:val="000E247C"/>
    <w:rsid w:val="000F3C3B"/>
    <w:rsid w:val="000F4FB6"/>
    <w:rsid w:val="000F54AF"/>
    <w:rsid w:val="001169C3"/>
    <w:rsid w:val="00124F5C"/>
    <w:rsid w:val="001C24F0"/>
    <w:rsid w:val="001D5273"/>
    <w:rsid w:val="001E0A31"/>
    <w:rsid w:val="00202168"/>
    <w:rsid w:val="002101B7"/>
    <w:rsid w:val="00241913"/>
    <w:rsid w:val="0024462F"/>
    <w:rsid w:val="00257BC1"/>
    <w:rsid w:val="00273090"/>
    <w:rsid w:val="00276F35"/>
    <w:rsid w:val="002A32B3"/>
    <w:rsid w:val="002B2FA0"/>
    <w:rsid w:val="002D55A7"/>
    <w:rsid w:val="002F29B9"/>
    <w:rsid w:val="0031125A"/>
    <w:rsid w:val="00321FFF"/>
    <w:rsid w:val="0034131D"/>
    <w:rsid w:val="00346037"/>
    <w:rsid w:val="00346895"/>
    <w:rsid w:val="00370408"/>
    <w:rsid w:val="00377736"/>
    <w:rsid w:val="00394807"/>
    <w:rsid w:val="003952F1"/>
    <w:rsid w:val="003A36C8"/>
    <w:rsid w:val="003C15D6"/>
    <w:rsid w:val="003D01C1"/>
    <w:rsid w:val="003E77E4"/>
    <w:rsid w:val="00401441"/>
    <w:rsid w:val="0046726C"/>
    <w:rsid w:val="00484DEC"/>
    <w:rsid w:val="00485CCA"/>
    <w:rsid w:val="004A1967"/>
    <w:rsid w:val="004A7936"/>
    <w:rsid w:val="004B7D62"/>
    <w:rsid w:val="004C604D"/>
    <w:rsid w:val="004D1723"/>
    <w:rsid w:val="004F5D67"/>
    <w:rsid w:val="005210CA"/>
    <w:rsid w:val="0052125C"/>
    <w:rsid w:val="00530142"/>
    <w:rsid w:val="0055593E"/>
    <w:rsid w:val="005562DB"/>
    <w:rsid w:val="00557C9B"/>
    <w:rsid w:val="00576671"/>
    <w:rsid w:val="005C5B35"/>
    <w:rsid w:val="005C68C0"/>
    <w:rsid w:val="005D46A9"/>
    <w:rsid w:val="005D7D6B"/>
    <w:rsid w:val="00602E41"/>
    <w:rsid w:val="00604A73"/>
    <w:rsid w:val="0064399D"/>
    <w:rsid w:val="006470B9"/>
    <w:rsid w:val="00671241"/>
    <w:rsid w:val="006B2C19"/>
    <w:rsid w:val="006D2CE2"/>
    <w:rsid w:val="006E2A83"/>
    <w:rsid w:val="00712BFD"/>
    <w:rsid w:val="0073103A"/>
    <w:rsid w:val="00743D6B"/>
    <w:rsid w:val="0075611A"/>
    <w:rsid w:val="00781B41"/>
    <w:rsid w:val="007906B4"/>
    <w:rsid w:val="007B7E50"/>
    <w:rsid w:val="007F05B4"/>
    <w:rsid w:val="007F294A"/>
    <w:rsid w:val="007F760A"/>
    <w:rsid w:val="00813275"/>
    <w:rsid w:val="0081495B"/>
    <w:rsid w:val="00821F63"/>
    <w:rsid w:val="00857C23"/>
    <w:rsid w:val="008672E0"/>
    <w:rsid w:val="00867B74"/>
    <w:rsid w:val="008772BE"/>
    <w:rsid w:val="00881114"/>
    <w:rsid w:val="00886E29"/>
    <w:rsid w:val="00893296"/>
    <w:rsid w:val="008A389C"/>
    <w:rsid w:val="008B2ED0"/>
    <w:rsid w:val="008B4AF8"/>
    <w:rsid w:val="008D0FFF"/>
    <w:rsid w:val="008D1DD9"/>
    <w:rsid w:val="008D48C8"/>
    <w:rsid w:val="008E2CFA"/>
    <w:rsid w:val="008F53DA"/>
    <w:rsid w:val="00902B13"/>
    <w:rsid w:val="00902D1C"/>
    <w:rsid w:val="00913F8D"/>
    <w:rsid w:val="00920314"/>
    <w:rsid w:val="00920AE4"/>
    <w:rsid w:val="00946B20"/>
    <w:rsid w:val="009A7AFC"/>
    <w:rsid w:val="00A308B4"/>
    <w:rsid w:val="00A446F4"/>
    <w:rsid w:val="00A52B9D"/>
    <w:rsid w:val="00A862A7"/>
    <w:rsid w:val="00A91BAB"/>
    <w:rsid w:val="00A94696"/>
    <w:rsid w:val="00AA2D4F"/>
    <w:rsid w:val="00AA40C1"/>
    <w:rsid w:val="00AB178F"/>
    <w:rsid w:val="00AC50DB"/>
    <w:rsid w:val="00AD204E"/>
    <w:rsid w:val="00B15F52"/>
    <w:rsid w:val="00B20D08"/>
    <w:rsid w:val="00B253A2"/>
    <w:rsid w:val="00B27F85"/>
    <w:rsid w:val="00B33BA0"/>
    <w:rsid w:val="00B535EB"/>
    <w:rsid w:val="00B711B8"/>
    <w:rsid w:val="00BB5957"/>
    <w:rsid w:val="00BF53A8"/>
    <w:rsid w:val="00C037CA"/>
    <w:rsid w:val="00C10DA7"/>
    <w:rsid w:val="00C37DE4"/>
    <w:rsid w:val="00C425F0"/>
    <w:rsid w:val="00C651CE"/>
    <w:rsid w:val="00CF6B9E"/>
    <w:rsid w:val="00D07ABA"/>
    <w:rsid w:val="00D10499"/>
    <w:rsid w:val="00D43AFA"/>
    <w:rsid w:val="00D74C81"/>
    <w:rsid w:val="00D7657A"/>
    <w:rsid w:val="00D874C9"/>
    <w:rsid w:val="00DD4393"/>
    <w:rsid w:val="00E25F14"/>
    <w:rsid w:val="00E56B70"/>
    <w:rsid w:val="00E60563"/>
    <w:rsid w:val="00E60833"/>
    <w:rsid w:val="00E64B7A"/>
    <w:rsid w:val="00E705D9"/>
    <w:rsid w:val="00EA40B3"/>
    <w:rsid w:val="00EB2A8F"/>
    <w:rsid w:val="00EB5886"/>
    <w:rsid w:val="00EB5C2F"/>
    <w:rsid w:val="00EC4425"/>
    <w:rsid w:val="00EF4CBF"/>
    <w:rsid w:val="00F171D0"/>
    <w:rsid w:val="00F30678"/>
    <w:rsid w:val="00F36AE9"/>
    <w:rsid w:val="00F42AF7"/>
    <w:rsid w:val="00F53A94"/>
    <w:rsid w:val="00F6759B"/>
    <w:rsid w:val="00F818DE"/>
    <w:rsid w:val="00F92DF2"/>
    <w:rsid w:val="00F973B7"/>
    <w:rsid w:val="00FC3FE0"/>
    <w:rsid w:val="00FD261D"/>
    <w:rsid w:val="00FE56B5"/>
    <w:rsid w:val="00FF15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fillcolor="none" strokecolor="none [3213]"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CE2"/>
    <w:rPr>
      <w:sz w:val="24"/>
      <w:szCs w:val="24"/>
    </w:rPr>
  </w:style>
  <w:style w:type="paragraph" w:styleId="Heading1">
    <w:name w:val="heading 1"/>
    <w:basedOn w:val="Normal"/>
    <w:next w:val="Normal"/>
    <w:qFormat/>
    <w:rsid w:val="00893296"/>
    <w:pPr>
      <w:keepNext/>
      <w:spacing w:before="240" w:after="60"/>
      <w:outlineLvl w:val="0"/>
    </w:pPr>
    <w:rPr>
      <w:rFonts w:ascii="Cambria" w:hAnsi="Cambria"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886E29"/>
    <w:pPr>
      <w:spacing w:after="200"/>
    </w:pPr>
    <w:rPr>
      <w:rFonts w:ascii="Cambria" w:hAnsi="Cambria"/>
    </w:rPr>
  </w:style>
  <w:style w:type="character" w:styleId="Hyperlink">
    <w:name w:val="Hyperlink"/>
    <w:basedOn w:val="DefaultParagraphFont"/>
    <w:uiPriority w:val="99"/>
    <w:rsid w:val="00893296"/>
    <w:rPr>
      <w:color w:val="0000FF"/>
      <w:u w:val="single"/>
    </w:rPr>
  </w:style>
  <w:style w:type="character" w:styleId="CommentReference">
    <w:name w:val="annotation reference"/>
    <w:basedOn w:val="DefaultParagraphFont"/>
    <w:semiHidden/>
    <w:rsid w:val="00F53A94"/>
    <w:rPr>
      <w:sz w:val="16"/>
      <w:szCs w:val="16"/>
    </w:rPr>
  </w:style>
  <w:style w:type="paragraph" w:styleId="CommentText">
    <w:name w:val="annotation text"/>
    <w:basedOn w:val="Normal"/>
    <w:semiHidden/>
    <w:rsid w:val="00F53A94"/>
    <w:rPr>
      <w:sz w:val="20"/>
      <w:szCs w:val="20"/>
    </w:rPr>
  </w:style>
  <w:style w:type="paragraph" w:styleId="CommentSubject">
    <w:name w:val="annotation subject"/>
    <w:basedOn w:val="CommentText"/>
    <w:next w:val="CommentText"/>
    <w:semiHidden/>
    <w:rsid w:val="00F53A94"/>
    <w:rPr>
      <w:b/>
      <w:bCs/>
    </w:rPr>
  </w:style>
  <w:style w:type="paragraph" w:styleId="BalloonText">
    <w:name w:val="Balloon Text"/>
    <w:basedOn w:val="Normal"/>
    <w:semiHidden/>
    <w:rsid w:val="00F53A94"/>
    <w:rPr>
      <w:rFonts w:ascii="Tahoma" w:hAnsi="Tahoma" w:cs="Tahoma"/>
      <w:sz w:val="16"/>
      <w:szCs w:val="16"/>
    </w:rPr>
  </w:style>
  <w:style w:type="paragraph" w:styleId="Header">
    <w:name w:val="header"/>
    <w:basedOn w:val="Normal"/>
    <w:link w:val="HeaderChar"/>
    <w:rsid w:val="00FE56B5"/>
    <w:pPr>
      <w:tabs>
        <w:tab w:val="center" w:pos="4680"/>
        <w:tab w:val="right" w:pos="9360"/>
      </w:tabs>
    </w:pPr>
  </w:style>
  <w:style w:type="character" w:customStyle="1" w:styleId="HeaderChar">
    <w:name w:val="Header Char"/>
    <w:basedOn w:val="DefaultParagraphFont"/>
    <w:link w:val="Header"/>
    <w:rsid w:val="00FE56B5"/>
    <w:rPr>
      <w:sz w:val="24"/>
      <w:szCs w:val="24"/>
    </w:rPr>
  </w:style>
  <w:style w:type="paragraph" w:styleId="Footer">
    <w:name w:val="footer"/>
    <w:basedOn w:val="Normal"/>
    <w:link w:val="FooterChar"/>
    <w:uiPriority w:val="99"/>
    <w:rsid w:val="00FE56B5"/>
    <w:pPr>
      <w:tabs>
        <w:tab w:val="center" w:pos="4680"/>
        <w:tab w:val="right" w:pos="9360"/>
      </w:tabs>
    </w:pPr>
  </w:style>
  <w:style w:type="character" w:customStyle="1" w:styleId="FooterChar">
    <w:name w:val="Footer Char"/>
    <w:basedOn w:val="DefaultParagraphFont"/>
    <w:link w:val="Footer"/>
    <w:uiPriority w:val="99"/>
    <w:rsid w:val="00FE56B5"/>
    <w:rPr>
      <w:sz w:val="24"/>
      <w:szCs w:val="24"/>
    </w:rPr>
  </w:style>
  <w:style w:type="paragraph" w:styleId="TOCHeading">
    <w:name w:val="TOC Heading"/>
    <w:basedOn w:val="Heading1"/>
    <w:next w:val="Normal"/>
    <w:uiPriority w:val="39"/>
    <w:unhideWhenUsed/>
    <w:qFormat/>
    <w:rsid w:val="00886E29"/>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TOC2">
    <w:name w:val="toc 2"/>
    <w:basedOn w:val="Normal"/>
    <w:next w:val="Normal"/>
    <w:autoRedefine/>
    <w:uiPriority w:val="39"/>
    <w:unhideWhenUsed/>
    <w:qFormat/>
    <w:rsid w:val="00886E29"/>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86E29"/>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CE2"/>
    <w:rPr>
      <w:sz w:val="24"/>
      <w:szCs w:val="24"/>
    </w:rPr>
  </w:style>
  <w:style w:type="paragraph" w:styleId="Heading1">
    <w:name w:val="heading 1"/>
    <w:basedOn w:val="Normal"/>
    <w:next w:val="Normal"/>
    <w:qFormat/>
    <w:rsid w:val="00893296"/>
    <w:pPr>
      <w:keepNext/>
      <w:spacing w:before="240" w:after="60"/>
      <w:outlineLvl w:val="0"/>
    </w:pPr>
    <w:rPr>
      <w:rFonts w:ascii="Cambria" w:hAnsi="Cambria"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886E29"/>
    <w:pPr>
      <w:spacing w:after="200"/>
    </w:pPr>
    <w:rPr>
      <w:rFonts w:ascii="Cambria" w:hAnsi="Cambria"/>
    </w:rPr>
  </w:style>
  <w:style w:type="character" w:styleId="Hyperlink">
    <w:name w:val="Hyperlink"/>
    <w:basedOn w:val="DefaultParagraphFont"/>
    <w:uiPriority w:val="99"/>
    <w:rsid w:val="00893296"/>
    <w:rPr>
      <w:color w:val="0000FF"/>
      <w:u w:val="single"/>
    </w:rPr>
  </w:style>
  <w:style w:type="character" w:styleId="CommentReference">
    <w:name w:val="annotation reference"/>
    <w:basedOn w:val="DefaultParagraphFont"/>
    <w:semiHidden/>
    <w:rsid w:val="00F53A94"/>
    <w:rPr>
      <w:sz w:val="16"/>
      <w:szCs w:val="16"/>
    </w:rPr>
  </w:style>
  <w:style w:type="paragraph" w:styleId="CommentText">
    <w:name w:val="annotation text"/>
    <w:basedOn w:val="Normal"/>
    <w:semiHidden/>
    <w:rsid w:val="00F53A94"/>
    <w:rPr>
      <w:sz w:val="20"/>
      <w:szCs w:val="20"/>
    </w:rPr>
  </w:style>
  <w:style w:type="paragraph" w:styleId="CommentSubject">
    <w:name w:val="annotation subject"/>
    <w:basedOn w:val="CommentText"/>
    <w:next w:val="CommentText"/>
    <w:semiHidden/>
    <w:rsid w:val="00F53A94"/>
    <w:rPr>
      <w:b/>
      <w:bCs/>
    </w:rPr>
  </w:style>
  <w:style w:type="paragraph" w:styleId="BalloonText">
    <w:name w:val="Balloon Text"/>
    <w:basedOn w:val="Normal"/>
    <w:semiHidden/>
    <w:rsid w:val="00F53A94"/>
    <w:rPr>
      <w:rFonts w:ascii="Tahoma" w:hAnsi="Tahoma" w:cs="Tahoma"/>
      <w:sz w:val="16"/>
      <w:szCs w:val="16"/>
    </w:rPr>
  </w:style>
  <w:style w:type="paragraph" w:styleId="Header">
    <w:name w:val="header"/>
    <w:basedOn w:val="Normal"/>
    <w:link w:val="HeaderChar"/>
    <w:rsid w:val="00FE56B5"/>
    <w:pPr>
      <w:tabs>
        <w:tab w:val="center" w:pos="4680"/>
        <w:tab w:val="right" w:pos="9360"/>
      </w:tabs>
    </w:pPr>
  </w:style>
  <w:style w:type="character" w:customStyle="1" w:styleId="HeaderChar">
    <w:name w:val="Header Char"/>
    <w:basedOn w:val="DefaultParagraphFont"/>
    <w:link w:val="Header"/>
    <w:rsid w:val="00FE56B5"/>
    <w:rPr>
      <w:sz w:val="24"/>
      <w:szCs w:val="24"/>
    </w:rPr>
  </w:style>
  <w:style w:type="paragraph" w:styleId="Footer">
    <w:name w:val="footer"/>
    <w:basedOn w:val="Normal"/>
    <w:link w:val="FooterChar"/>
    <w:uiPriority w:val="99"/>
    <w:rsid w:val="00FE56B5"/>
    <w:pPr>
      <w:tabs>
        <w:tab w:val="center" w:pos="4680"/>
        <w:tab w:val="right" w:pos="9360"/>
      </w:tabs>
    </w:pPr>
  </w:style>
  <w:style w:type="character" w:customStyle="1" w:styleId="FooterChar">
    <w:name w:val="Footer Char"/>
    <w:basedOn w:val="DefaultParagraphFont"/>
    <w:link w:val="Footer"/>
    <w:uiPriority w:val="99"/>
    <w:rsid w:val="00FE56B5"/>
    <w:rPr>
      <w:sz w:val="24"/>
      <w:szCs w:val="24"/>
    </w:rPr>
  </w:style>
  <w:style w:type="paragraph" w:styleId="TOCHeading">
    <w:name w:val="TOC Heading"/>
    <w:basedOn w:val="Heading1"/>
    <w:next w:val="Normal"/>
    <w:uiPriority w:val="39"/>
    <w:unhideWhenUsed/>
    <w:qFormat/>
    <w:rsid w:val="00886E29"/>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TOC2">
    <w:name w:val="toc 2"/>
    <w:basedOn w:val="Normal"/>
    <w:next w:val="Normal"/>
    <w:autoRedefine/>
    <w:uiPriority w:val="39"/>
    <w:unhideWhenUsed/>
    <w:qFormat/>
    <w:rsid w:val="00886E29"/>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86E29"/>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BBE8848D43148B3F994B429F00DEC" ma:contentTypeVersion="3" ma:contentTypeDescription="Create a new document." ma:contentTypeScope="" ma:versionID="46aba997b37fe3cb0fdadd85cc1f1002">
  <xsd:schema xmlns:xsd="http://www.w3.org/2001/XMLSchema" xmlns:p="http://schemas.microsoft.com/office/2006/metadata/properties" xmlns:ns1="http://schemas.microsoft.com/sharepoint/v3" targetNamespace="http://schemas.microsoft.com/office/2006/metadata/properties" ma:root="true" ma:fieldsID="1632d6b3f1ee7940332c8174cbbf079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9671-9D75-49B9-9A15-0B99EF184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733295-0B32-44BC-8BE0-D301EC8CC268}">
  <ds:schemaRefs>
    <ds:schemaRef ds:uri="http://schemas.microsoft.com/sharepoint/v3/contenttype/forms"/>
  </ds:schemaRefs>
</ds:datastoreItem>
</file>

<file path=customXml/itemProps3.xml><?xml version="1.0" encoding="utf-8"?>
<ds:datastoreItem xmlns:ds="http://schemas.openxmlformats.org/officeDocument/2006/customXml" ds:itemID="{11117FDC-F6C4-4DD3-9333-6F585CC1573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C5A7E8F-749D-FA46-95FD-9F6A25D5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Word Study Examples:</vt:lpstr>
    </vt:vector>
  </TitlesOfParts>
  <Company>Rapid City Area Schools</Company>
  <LinksUpToDate>false</LinksUpToDate>
  <CharactersWithSpaces>2076</CharactersWithSpaces>
  <SharedDoc>false</SharedDoc>
  <HLinks>
    <vt:vector size="24" baseType="variant">
      <vt:variant>
        <vt:i4>1114162</vt:i4>
      </vt:variant>
      <vt:variant>
        <vt:i4>11</vt:i4>
      </vt:variant>
      <vt:variant>
        <vt:i4>0</vt:i4>
      </vt:variant>
      <vt:variant>
        <vt:i4>5</vt:i4>
      </vt:variant>
      <vt:variant>
        <vt:lpwstr/>
      </vt:variant>
      <vt:variant>
        <vt:lpwstr>_Toc220393945</vt:lpwstr>
      </vt:variant>
      <vt:variant>
        <vt:i4>1114162</vt:i4>
      </vt:variant>
      <vt:variant>
        <vt:i4>8</vt:i4>
      </vt:variant>
      <vt:variant>
        <vt:i4>0</vt:i4>
      </vt:variant>
      <vt:variant>
        <vt:i4>5</vt:i4>
      </vt:variant>
      <vt:variant>
        <vt:lpwstr/>
      </vt:variant>
      <vt:variant>
        <vt:lpwstr>_Toc220393944</vt:lpwstr>
      </vt:variant>
      <vt:variant>
        <vt:i4>1114162</vt:i4>
      </vt:variant>
      <vt:variant>
        <vt:i4>5</vt:i4>
      </vt:variant>
      <vt:variant>
        <vt:i4>0</vt:i4>
      </vt:variant>
      <vt:variant>
        <vt:i4>5</vt:i4>
      </vt:variant>
      <vt:variant>
        <vt:lpwstr/>
      </vt:variant>
      <vt:variant>
        <vt:lpwstr>_Toc220393943</vt:lpwstr>
      </vt:variant>
      <vt:variant>
        <vt:i4>1114162</vt:i4>
      </vt:variant>
      <vt:variant>
        <vt:i4>2</vt:i4>
      </vt:variant>
      <vt:variant>
        <vt:i4>0</vt:i4>
      </vt:variant>
      <vt:variant>
        <vt:i4>5</vt:i4>
      </vt:variant>
      <vt:variant>
        <vt:lpwstr/>
      </vt:variant>
      <vt:variant>
        <vt:lpwstr>_Toc220393941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Study Examples:</dc:title>
  <dc:subject/>
  <dc:creator>RCAS</dc:creator>
  <cp:keywords/>
  <dc:description/>
  <cp:lastModifiedBy>Millers</cp:lastModifiedBy>
  <cp:revision>3</cp:revision>
  <cp:lastPrinted>2013-07-12T05:17:00Z</cp:lastPrinted>
  <dcterms:created xsi:type="dcterms:W3CDTF">2013-07-12T04:55:00Z</dcterms:created>
  <dcterms:modified xsi:type="dcterms:W3CDTF">2013-07-12T05:17:00Z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0x0101007ACBBE8848D43148B3F994B429F00DEC</vt:lpwstr>
  </property>
</Properties>
</file>